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3C4" w:rsidRPr="00FF768A" w:rsidRDefault="007673C4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73C4" w:rsidRPr="00CD51B0" w:rsidRDefault="00FF768A" w:rsidP="00FF768A">
      <w:pPr>
        <w:shd w:val="clear" w:color="auto" w:fill="FFFFFF"/>
        <w:spacing w:after="0" w:line="720" w:lineRule="atLeast"/>
        <w:jc w:val="both"/>
        <w:textAlignment w:val="baseline"/>
        <w:outlineLvl w:val="0"/>
        <w:rPr>
          <w:rFonts w:ascii="Times New Roman" w:hAnsi="Times New Roman" w:cs="Times New Roman"/>
          <w:b/>
          <w:bCs/>
          <w:color w:val="1F497D"/>
          <w:sz w:val="40"/>
          <w:szCs w:val="40"/>
        </w:rPr>
      </w:pPr>
      <w:r w:rsidRPr="00CD51B0">
        <w:rPr>
          <w:rFonts w:ascii="Times New Roman" w:hAnsi="Times New Roman" w:cs="Times New Roman"/>
          <w:b/>
          <w:bCs/>
          <w:color w:val="1F497D"/>
          <w:sz w:val="40"/>
          <w:szCs w:val="40"/>
        </w:rPr>
        <w:t>Compostarea deş</w:t>
      </w:r>
      <w:r w:rsidR="00916013" w:rsidRPr="00CD51B0">
        <w:rPr>
          <w:rFonts w:ascii="Times New Roman" w:hAnsi="Times New Roman" w:cs="Times New Roman"/>
          <w:b/>
          <w:bCs/>
          <w:color w:val="1F497D"/>
          <w:sz w:val="40"/>
          <w:szCs w:val="40"/>
        </w:rPr>
        <w:t>eurilor – aspecte esenţ</w:t>
      </w:r>
      <w:r w:rsidR="007673C4" w:rsidRPr="00CD51B0">
        <w:rPr>
          <w:rFonts w:ascii="Times New Roman" w:hAnsi="Times New Roman" w:cs="Times New Roman"/>
          <w:b/>
          <w:bCs/>
          <w:color w:val="1F497D"/>
          <w:sz w:val="40"/>
          <w:szCs w:val="40"/>
        </w:rPr>
        <w:t>iale</w:t>
      </w:r>
    </w:p>
    <w:p w:rsidR="007673C4" w:rsidRPr="00FF768A" w:rsidRDefault="007673C4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37F" w:rsidRPr="00FF768A" w:rsidRDefault="0002237F" w:rsidP="00FF768A">
      <w:pPr>
        <w:pStyle w:val="List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  <w:r w:rsidRPr="00FF768A">
        <w:rPr>
          <w:rFonts w:ascii="Times New Roman" w:hAnsi="Times New Roman" w:cs="Times New Roman"/>
          <w:b/>
          <w:bCs/>
          <w:color w:val="1F497D"/>
          <w:sz w:val="28"/>
          <w:szCs w:val="28"/>
        </w:rPr>
        <w:t>Conceptul de Compost</w:t>
      </w:r>
    </w:p>
    <w:p w:rsidR="00FF768A" w:rsidRPr="00FF768A" w:rsidRDefault="00FF768A" w:rsidP="00FF768A">
      <w:pPr>
        <w:pStyle w:val="Listparagra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</w:p>
    <w:p w:rsidR="0002237F" w:rsidRPr="00FF768A" w:rsidRDefault="00FF768A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ab/>
      </w:r>
      <w:proofErr w:type="gramStart"/>
      <w:r w:rsidR="0002237F" w:rsidRPr="00FF768A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Deseurile biodegradabile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sunt o componenta principala a deseurilor menajere si a deseurilor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din comert si din institutii.</w:t>
      </w:r>
      <w:proofErr w:type="gramEnd"/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Deseurile biodegradabile cuprind, de exemplu, resturi din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bucatarie, deseuri provenite din gradini, hârtie, carton, textile naturale </w:t>
      </w:r>
      <w:r>
        <w:rPr>
          <w:rFonts w:ascii="Times New Roman" w:hAnsi="Times New Roman" w:cs="Times New Roman"/>
          <w:color w:val="000000"/>
          <w:sz w:val="24"/>
          <w:szCs w:val="24"/>
        </w:rPr>
        <w:t>şi lemn.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Prezenţ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deseurilor biodegradabile în depozite, deci inevitabila din cauza prezentei lor permanente în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deseurile menajere, </w:t>
      </w:r>
      <w:proofErr w:type="gramStart"/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de fapt indezirabila, deoarece determina emisii de gaz (contin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metan, gaz cu efect de sera puternic, care este exploziv si reprezinta un pericol) si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instabilitate în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depozitele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de deseuri.</w:t>
      </w:r>
    </w:p>
    <w:p w:rsidR="0002237F" w:rsidRPr="00FF768A" w:rsidRDefault="00FF768A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Pe lânga reciclarea deseurilor din hârtie, sticlei, plastic si metal </w:t>
      </w:r>
      <w:proofErr w:type="gramStart"/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de asemenea util sa se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faca reciclarea deseurilor verzi, a celor din bucatarie si gradini pentru producerea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îngrasaminte/</w:t>
      </w:r>
      <w:r w:rsidR="0002237F" w:rsidRPr="00FF768A">
        <w:rPr>
          <w:rFonts w:ascii="Times New Roman" w:hAnsi="Times New Roman" w:cs="Times New Roman"/>
          <w:color w:val="002060"/>
          <w:sz w:val="24"/>
          <w:szCs w:val="24"/>
        </w:rPr>
        <w:t>compost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. Beneficiile acestor metode se regasesc în scaderea cantitatii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deseuri depozitate, conservarea resurselor naturale si reducerea cantitatii de deseuri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biodegradabile depozitate, raspunzatoare de generarea gazului metan, </w:t>
      </w:r>
      <w:proofErr w:type="gramStart"/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un</w:t>
      </w:r>
      <w:proofErr w:type="gramEnd"/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gaz cu efect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sera.</w:t>
      </w:r>
    </w:p>
    <w:p w:rsidR="0002237F" w:rsidRPr="00FF768A" w:rsidRDefault="00FF768A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 w:rsidR="0002237F" w:rsidRPr="00FF768A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Procesul de compostare </w:t>
      </w:r>
      <w:proofErr w:type="gramStart"/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o descompunere rapidă și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incompletă a elementelor organice solide uscate și umede, cu ajutorul micro-organismelor aerobe în condiții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controlate.</w:t>
      </w:r>
    </w:p>
    <w:p w:rsidR="0002237F" w:rsidRPr="00FF768A" w:rsidRDefault="00FF768A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02237F" w:rsidRPr="00FF768A">
        <w:rPr>
          <w:rFonts w:ascii="Times New Roman" w:hAnsi="Times New Roman" w:cs="Times New Roman"/>
          <w:b/>
          <w:color w:val="002060"/>
          <w:sz w:val="24"/>
          <w:szCs w:val="24"/>
        </w:rPr>
        <w:t>Compostarea - cea mai simpla posibilitate pentru</w:t>
      </w:r>
      <w:r w:rsidRPr="00FF768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02237F" w:rsidRPr="00FF768A">
        <w:rPr>
          <w:rFonts w:ascii="Times New Roman" w:hAnsi="Times New Roman" w:cs="Times New Roman"/>
          <w:b/>
          <w:color w:val="002060"/>
          <w:sz w:val="24"/>
          <w:szCs w:val="24"/>
        </w:rPr>
        <w:t>reducerea deseurilor biodegradabile in depozitele de</w:t>
      </w:r>
      <w:r w:rsidRPr="00FF768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02237F" w:rsidRPr="00FF768A">
        <w:rPr>
          <w:rFonts w:ascii="Times New Roman" w:hAnsi="Times New Roman" w:cs="Times New Roman"/>
          <w:b/>
          <w:color w:val="002060"/>
          <w:sz w:val="24"/>
          <w:szCs w:val="24"/>
        </w:rPr>
        <w:t>deseuri</w:t>
      </w:r>
    </w:p>
    <w:p w:rsidR="0002237F" w:rsidRPr="00FF768A" w:rsidRDefault="0002237F" w:rsidP="00FF768A">
      <w:pPr>
        <w:pStyle w:val="List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68A">
        <w:rPr>
          <w:rFonts w:ascii="Times New Roman" w:hAnsi="Times New Roman" w:cs="Times New Roman"/>
          <w:color w:val="000000"/>
          <w:sz w:val="24"/>
          <w:szCs w:val="24"/>
        </w:rPr>
        <w:t>din circa 20.000 tone de deseuri se pot obtine circa 10.000 tone de compost</w:t>
      </w:r>
      <w:r w:rsidR="00FF768A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2237F" w:rsidRPr="00FF768A" w:rsidRDefault="0002237F" w:rsidP="00FF768A">
      <w:pPr>
        <w:pStyle w:val="List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compostarea deseurilor organice depozitul de deseuri este mult mai stabil (nu</w:t>
      </w:r>
      <w:r w:rsidR="00FF768A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mai exista posibilitatea aparitiei alunecarilor straturilor de deseuri din depozit)</w:t>
      </w:r>
      <w:r w:rsidR="00FF768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2237F" w:rsidRPr="00FF768A" w:rsidRDefault="00FF768A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02237F" w:rsidRPr="00FF768A">
        <w:rPr>
          <w:rFonts w:ascii="Times New Roman" w:hAnsi="Times New Roman" w:cs="Times New Roman"/>
          <w:b/>
          <w:color w:val="002060"/>
          <w:sz w:val="24"/>
          <w:szCs w:val="24"/>
        </w:rPr>
        <w:t>Metoda ecologica de tratarea deseurilor</w:t>
      </w:r>
    </w:p>
    <w:p w:rsidR="0002237F" w:rsidRPr="00FF768A" w:rsidRDefault="00FF768A" w:rsidP="00FF768A">
      <w:pPr>
        <w:pStyle w:val="List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educe cantitatile de levigat si emisiile de gaze produse intr-un depozit de deseuri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2237F" w:rsidRPr="00FF768A" w:rsidRDefault="00FF768A" w:rsidP="00FF768A">
      <w:pPr>
        <w:pStyle w:val="List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68A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ompostul este un </w:t>
      </w:r>
      <w:r w:rsidR="0002237F" w:rsidRPr="00FF76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material fertilizant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, ajutand la umiditatea si stabilizarea pH-ului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solului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2237F" w:rsidRPr="00FF768A" w:rsidRDefault="00FF768A" w:rsidP="00FF768A">
      <w:pPr>
        <w:pStyle w:val="List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ompostul este un </w:t>
      </w:r>
      <w:r w:rsidR="0002237F" w:rsidRPr="00FF768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„medicament“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pentru diferitele boli ale plantelor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2237F" w:rsidRPr="00FF768A" w:rsidRDefault="00FF768A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02237F" w:rsidRPr="00FF768A">
        <w:rPr>
          <w:rFonts w:ascii="Times New Roman" w:hAnsi="Times New Roman" w:cs="Times New Roman"/>
          <w:b/>
          <w:color w:val="002060"/>
          <w:sz w:val="24"/>
          <w:szCs w:val="24"/>
        </w:rPr>
        <w:t>Metoda mult mai ieftina decat alte tipuri de tratare a deseurilor</w:t>
      </w:r>
    </w:p>
    <w:p w:rsidR="0002237F" w:rsidRPr="00FF768A" w:rsidRDefault="00FF768A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 w:rsidR="0002237F" w:rsidRPr="00FF768A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Optiunile de tratare </w:t>
      </w:r>
      <w:r w:rsidR="0002237F" w:rsidRPr="00FF768A">
        <w:rPr>
          <w:rFonts w:ascii="Times New Roman" w:hAnsi="Times New Roman" w:cs="Times New Roman"/>
          <w:color w:val="000000"/>
          <w:sz w:val="24"/>
          <w:szCs w:val="24"/>
        </w:rPr>
        <w:t>a deseurilor biodegradabile pot fi:</w:t>
      </w:r>
    </w:p>
    <w:p w:rsidR="0002237F" w:rsidRPr="00FF768A" w:rsidRDefault="0002237F" w:rsidP="00FF768A">
      <w:pPr>
        <w:pStyle w:val="List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68A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compostarea în gospodarii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(în principal în zonele cu cladiri individuale);</w:t>
      </w:r>
    </w:p>
    <w:p w:rsidR="0002237F" w:rsidRPr="00FF768A" w:rsidRDefault="0002237F" w:rsidP="00FF768A">
      <w:pPr>
        <w:pStyle w:val="List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68A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compostarea in-situ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a deseurilor verzi de pe domeniul public – parcuri, gradini publice,</w:t>
      </w:r>
    </w:p>
    <w:p w:rsidR="0002237F" w:rsidRPr="00FF768A" w:rsidRDefault="0002237F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cimitire</w:t>
      </w:r>
      <w:proofErr w:type="gramEnd"/>
    </w:p>
    <w:p w:rsidR="0002237F" w:rsidRPr="00FF768A" w:rsidRDefault="0002237F" w:rsidP="00FF768A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i/>
          <w:iCs/>
          <w:color w:val="002060"/>
          <w:sz w:val="24"/>
          <w:szCs w:val="24"/>
        </w:rPr>
        <w:t>compostarea in instalatii speciale (statii de compost sau statii de tratatre mecanobiologica</w:t>
      </w:r>
      <w:r w:rsidR="00FF768A" w:rsidRPr="00FF768A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i/>
          <w:iCs/>
          <w:color w:val="002060"/>
          <w:sz w:val="24"/>
          <w:szCs w:val="24"/>
        </w:rPr>
        <w:t>- TMB)</w:t>
      </w:r>
    </w:p>
    <w:p w:rsidR="00916013" w:rsidRDefault="00FF768A" w:rsidP="009160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2237F" w:rsidRPr="00FF768A" w:rsidRDefault="0002237F" w:rsidP="009160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sz w:val="24"/>
          <w:szCs w:val="24"/>
        </w:rPr>
        <w:t xml:space="preserve">Compostul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este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solul rezultat în urma</w:t>
      </w:r>
      <w:r w:rsidR="00FF768A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procesului de transformare a deșeurilor</w:t>
      </w:r>
      <w:r w:rsidR="00FF768A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menajere biodegradabile din bucătărie sau</w:t>
      </w:r>
      <w:r w:rsidR="00FF768A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din curte, într-un compus bogat în</w:t>
      </w:r>
      <w:r w:rsidR="00FF768A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nutrienți. Întoarcerea nutrienților în sol</w:t>
      </w:r>
      <w:r w:rsidR="00FF768A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prin compost, reduce necesarul de</w:t>
      </w:r>
      <w:r w:rsidR="00FF768A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fertilizatori chimici.</w:t>
      </w:r>
      <w:r w:rsidR="00FF768A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 xml:space="preserve">Compostarea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este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una din cele mai vechi</w:t>
      </w:r>
      <w:r w:rsidR="00FF768A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forme de reciclare, practicata de mult timp</w:t>
      </w:r>
      <w:r w:rsidR="00FF768A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de catre fermieri pentru a produce material</w:t>
      </w:r>
      <w:r w:rsidR="00FF768A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fertilizant. Multi gradinari fac compost din</w:t>
      </w:r>
      <w:r w:rsidR="00FF76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frunze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>, iarba, taieturi de arbusti, deseuri</w:t>
      </w:r>
      <w:r w:rsidR="00916013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domestice pentru a imbunatati recoltele.</w:t>
      </w:r>
      <w:r w:rsidR="00916013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In toata lumea exista o productie crescuta</w:t>
      </w:r>
      <w:r w:rsidR="00916013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 xml:space="preserve">de compost din deseuri </w:t>
      </w:r>
      <w:r w:rsidR="00916013">
        <w:rPr>
          <w:rFonts w:ascii="Times New Roman" w:hAnsi="Times New Roman" w:cs="Times New Roman"/>
          <w:sz w:val="24"/>
          <w:szCs w:val="24"/>
        </w:rPr>
        <w:t xml:space="preserve">municipal </w:t>
      </w:r>
      <w:r w:rsidRPr="00FF768A">
        <w:rPr>
          <w:rFonts w:ascii="Times New Roman" w:hAnsi="Times New Roman" w:cs="Times New Roman"/>
          <w:sz w:val="24"/>
          <w:szCs w:val="24"/>
        </w:rPr>
        <w:t xml:space="preserve">biodegradabile. Compostarea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este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un</w:t>
      </w:r>
      <w:r w:rsidR="00916013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 xml:space="preserve">proces complex care, in special la </w:t>
      </w:r>
      <w:r w:rsidRPr="00FF768A">
        <w:rPr>
          <w:rFonts w:ascii="Times New Roman" w:hAnsi="Times New Roman" w:cs="Times New Roman"/>
          <w:sz w:val="24"/>
          <w:szCs w:val="24"/>
        </w:rPr>
        <w:lastRenderedPageBreak/>
        <w:t>nivel</w:t>
      </w:r>
      <w:r w:rsidR="00916013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comercial, produce cele mai bune</w:t>
      </w:r>
      <w:r w:rsidR="00916013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rezultate daca este suficient inteleasa si</w:t>
      </w:r>
      <w:r w:rsidR="00916013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 xml:space="preserve">controlata. Deseurile nu trebuie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contina</w:t>
      </w:r>
      <w:r w:rsidR="00916013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 xml:space="preserve">carne sau peste. </w:t>
      </w:r>
    </w:p>
    <w:p w:rsidR="0002237F" w:rsidRPr="00FF768A" w:rsidRDefault="0002237F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37F" w:rsidRPr="00FF768A" w:rsidRDefault="0002237F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37F" w:rsidRPr="00FF768A" w:rsidRDefault="0002237F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CE SE POATE </w:t>
      </w:r>
      <w:proofErr w:type="gramStart"/>
      <w:r w:rsidRPr="00FF768A">
        <w:rPr>
          <w:rFonts w:ascii="Times New Roman" w:hAnsi="Times New Roman" w:cs="Times New Roman"/>
          <w:b/>
          <w:bCs/>
          <w:color w:val="002060"/>
          <w:sz w:val="24"/>
          <w:szCs w:val="24"/>
        </w:rPr>
        <w:t>COMPOSTA ?</w:t>
      </w:r>
      <w:proofErr w:type="gramEnd"/>
    </w:p>
    <w:p w:rsidR="0002237F" w:rsidRPr="00FF768A" w:rsidRDefault="0002237F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8A58FF" wp14:editId="2784E63C">
            <wp:extent cx="5943600" cy="317119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37F" w:rsidRPr="00FF768A" w:rsidRDefault="0002237F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098" w:rsidRDefault="00F17098" w:rsidP="00916013">
      <w:pPr>
        <w:pStyle w:val="List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  <w:r w:rsidRPr="00916013">
        <w:rPr>
          <w:rFonts w:ascii="Times New Roman" w:hAnsi="Times New Roman" w:cs="Times New Roman"/>
          <w:b/>
          <w:bCs/>
          <w:color w:val="1F497D"/>
          <w:sz w:val="28"/>
          <w:szCs w:val="28"/>
        </w:rPr>
        <w:t xml:space="preserve"> Compostarea in gospodarii (Compostarea individuala) a</w:t>
      </w:r>
      <w:r w:rsidR="00916013" w:rsidRPr="00916013">
        <w:rPr>
          <w:rFonts w:ascii="Times New Roman" w:hAnsi="Times New Roman" w:cs="Times New Roman"/>
          <w:b/>
          <w:bCs/>
          <w:color w:val="1F497D"/>
          <w:sz w:val="28"/>
          <w:szCs w:val="28"/>
        </w:rPr>
        <w:t xml:space="preserve"> </w:t>
      </w:r>
      <w:r w:rsidRPr="00916013">
        <w:rPr>
          <w:rFonts w:ascii="Times New Roman" w:hAnsi="Times New Roman" w:cs="Times New Roman"/>
          <w:b/>
          <w:bCs/>
          <w:color w:val="1F497D"/>
          <w:sz w:val="28"/>
          <w:szCs w:val="28"/>
        </w:rPr>
        <w:t>deseurilor biodegradabile</w:t>
      </w:r>
    </w:p>
    <w:p w:rsidR="00916013" w:rsidRPr="00916013" w:rsidRDefault="00916013" w:rsidP="00916013">
      <w:pPr>
        <w:pStyle w:val="Listparagra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</w:p>
    <w:p w:rsidR="00F17098" w:rsidRPr="00FF768A" w:rsidRDefault="00916013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sz w:val="24"/>
          <w:szCs w:val="24"/>
        </w:rPr>
        <w:t>Gunoiul zilnic din gospodării conține în medie 55% materie organică (biodegradabilă) care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poate fi reciclată și returnată pământului sub forma de compost pentru plante și răsaduri,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reducând impactul asupra mediului, cauzat de transportul și depozitarea acestuia și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contribuind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asemenea la fertilizarea în mod natural a solurilor.</w:t>
      </w:r>
    </w:p>
    <w:p w:rsidR="00F17098" w:rsidRPr="00FF768A" w:rsidRDefault="00916013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sz w:val="24"/>
          <w:szCs w:val="24"/>
        </w:rPr>
        <w:t>Compostarea în gospodarii a deseurilor biodegradabile duce la scaderea cantitatilor generate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de deseuri si implicit a cantitatilor depozitate. Principalul criteriu pentru procesul de</w:t>
      </w:r>
    </w:p>
    <w:p w:rsidR="0002237F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768A">
        <w:rPr>
          <w:rFonts w:ascii="Times New Roman" w:hAnsi="Times New Roman" w:cs="Times New Roman"/>
          <w:sz w:val="24"/>
          <w:szCs w:val="24"/>
        </w:rPr>
        <w:t>compostare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este materialul introdus.</w:t>
      </w:r>
    </w:p>
    <w:p w:rsidR="00916013" w:rsidRPr="00916013" w:rsidRDefault="00916013" w:rsidP="009160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16013">
        <w:rPr>
          <w:rFonts w:ascii="Times New Roman" w:hAnsi="Times New Roman" w:cs="Times New Roman"/>
          <w:sz w:val="24"/>
          <w:szCs w:val="24"/>
        </w:rPr>
        <w:t>Metoda are o traditie îndelungata în Europa. Materialele introduse (biodeseurile) nu contin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6013">
        <w:rPr>
          <w:rFonts w:ascii="Times New Roman" w:hAnsi="Times New Roman" w:cs="Times New Roman"/>
          <w:sz w:val="24"/>
          <w:szCs w:val="24"/>
        </w:rPr>
        <w:t xml:space="preserve">impuritati (nici </w:t>
      </w:r>
      <w:proofErr w:type="gramStart"/>
      <w:r w:rsidRPr="00916013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916013">
        <w:rPr>
          <w:rFonts w:ascii="Times New Roman" w:hAnsi="Times New Roman" w:cs="Times New Roman"/>
          <w:sz w:val="24"/>
          <w:szCs w:val="24"/>
        </w:rPr>
        <w:t xml:space="preserve"> locuitor nu îsi va distruge propriul compost prin întrebuintarea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6013">
        <w:rPr>
          <w:rFonts w:ascii="Times New Roman" w:hAnsi="Times New Roman" w:cs="Times New Roman"/>
          <w:sz w:val="24"/>
          <w:szCs w:val="24"/>
        </w:rPr>
        <w:t>materiale neadecvate în groapa de compostare) si, în consecinta, materialul rezultat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6013">
        <w:rPr>
          <w:rFonts w:ascii="Times New Roman" w:hAnsi="Times New Roman" w:cs="Times New Roman"/>
          <w:sz w:val="24"/>
          <w:szCs w:val="24"/>
        </w:rPr>
        <w:t>(compostul) este un excelent fertilizator natural pentru gradinarit si mici activitati agricole.</w:t>
      </w:r>
    </w:p>
    <w:p w:rsidR="00916013" w:rsidRPr="00FF768A" w:rsidRDefault="00916013" w:rsidP="009160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6013">
        <w:rPr>
          <w:rFonts w:ascii="Times New Roman" w:hAnsi="Times New Roman" w:cs="Times New Roman"/>
          <w:sz w:val="24"/>
          <w:szCs w:val="24"/>
        </w:rPr>
        <w:t>Materialele biodegradabile ramân în locul unde au fost produse.</w:t>
      </w:r>
      <w:proofErr w:type="gramEnd"/>
    </w:p>
    <w:p w:rsidR="0002237F" w:rsidRPr="00FF768A" w:rsidRDefault="0002237F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37F" w:rsidRPr="00FF768A" w:rsidRDefault="00F17098" w:rsidP="009160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815D18" wp14:editId="6DDD3EA1">
            <wp:extent cx="5593715" cy="3920490"/>
            <wp:effectExtent l="0" t="0" r="6985" b="381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37F" w:rsidRPr="00FF768A" w:rsidRDefault="0002237F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098" w:rsidRPr="00FF768A" w:rsidRDefault="00F17098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68A">
        <w:rPr>
          <w:rFonts w:ascii="Times New Roman" w:hAnsi="Times New Roman" w:cs="Times New Roman"/>
          <w:b/>
          <w:bCs/>
          <w:i/>
          <w:iCs/>
          <w:color w:val="1F497D"/>
          <w:sz w:val="24"/>
          <w:szCs w:val="24"/>
        </w:rPr>
        <w:t xml:space="preserve">Avantajele compostarii individuale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includ:</w:t>
      </w:r>
    </w:p>
    <w:p w:rsidR="0002237F" w:rsidRPr="00916013" w:rsidRDefault="00F17098" w:rsidP="00916013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6013">
        <w:rPr>
          <w:rFonts w:ascii="Times New Roman" w:hAnsi="Times New Roman" w:cs="Times New Roman"/>
          <w:color w:val="000000"/>
          <w:sz w:val="24"/>
          <w:szCs w:val="24"/>
        </w:rPr>
        <w:t>Producerea unui compost de o calitate mai buna decât compostarea centralizata</w:t>
      </w:r>
      <w:r w:rsidR="00916013" w:rsidRPr="009160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6013">
        <w:rPr>
          <w:rFonts w:ascii="Times New Roman" w:hAnsi="Times New Roman" w:cs="Times New Roman"/>
          <w:color w:val="000000"/>
          <w:sz w:val="24"/>
          <w:szCs w:val="24"/>
        </w:rPr>
        <w:t>(oamenii au mai multa grija de propriul compost decât atunci când trebuie sa sorteze</w:t>
      </w:r>
      <w:r w:rsidR="00916013" w:rsidRPr="009160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6013">
        <w:rPr>
          <w:rFonts w:ascii="Times New Roman" w:hAnsi="Times New Roman" w:cs="Times New Roman"/>
          <w:color w:val="000000"/>
          <w:sz w:val="24"/>
          <w:szCs w:val="24"/>
        </w:rPr>
        <w:t>deșeurile biodegradabile pentru a le duce la facilitatea de eliminare a deșeurilor);</w:t>
      </w:r>
    </w:p>
    <w:p w:rsidR="0002237F" w:rsidRDefault="00F17098" w:rsidP="00916013">
      <w:pPr>
        <w:pStyle w:val="Listparagraf"/>
        <w:numPr>
          <w:ilvl w:val="0"/>
          <w:numId w:val="5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916013">
        <w:rPr>
          <w:rFonts w:ascii="Times New Roman" w:hAnsi="Times New Roman" w:cs="Times New Roman"/>
          <w:sz w:val="24"/>
          <w:szCs w:val="24"/>
        </w:rPr>
        <w:t>Ca și humusul de pădure, compostul derivă din procese naturale și biologice de</w:t>
      </w:r>
      <w:r w:rsidR="00916013" w:rsidRPr="00916013">
        <w:rPr>
          <w:rFonts w:ascii="Times New Roman" w:hAnsi="Times New Roman" w:cs="Times New Roman"/>
          <w:sz w:val="24"/>
          <w:szCs w:val="24"/>
        </w:rPr>
        <w:t xml:space="preserve"> </w:t>
      </w:r>
      <w:r w:rsidRPr="00916013">
        <w:rPr>
          <w:rFonts w:ascii="Times New Roman" w:hAnsi="Times New Roman" w:cs="Times New Roman"/>
          <w:sz w:val="24"/>
          <w:szCs w:val="24"/>
        </w:rPr>
        <w:t xml:space="preserve">transformare a materiilor organice. Utilizarea lui </w:t>
      </w:r>
      <w:proofErr w:type="gramStart"/>
      <w:r w:rsidRPr="00916013">
        <w:rPr>
          <w:rFonts w:ascii="Times New Roman" w:hAnsi="Times New Roman" w:cs="Times New Roman"/>
          <w:sz w:val="24"/>
          <w:szCs w:val="24"/>
        </w:rPr>
        <w:t>este</w:t>
      </w:r>
      <w:proofErr w:type="gramEnd"/>
      <w:r w:rsidRPr="00916013">
        <w:rPr>
          <w:rFonts w:ascii="Times New Roman" w:hAnsi="Times New Roman" w:cs="Times New Roman"/>
          <w:sz w:val="24"/>
          <w:szCs w:val="24"/>
        </w:rPr>
        <w:t xml:space="preserve"> răspândită, mai ales în</w:t>
      </w:r>
      <w:r w:rsidR="00916013" w:rsidRPr="00916013">
        <w:rPr>
          <w:rFonts w:ascii="Times New Roman" w:hAnsi="Times New Roman" w:cs="Times New Roman"/>
          <w:sz w:val="24"/>
          <w:szCs w:val="24"/>
        </w:rPr>
        <w:t xml:space="preserve"> </w:t>
      </w:r>
      <w:r w:rsidRPr="00916013">
        <w:rPr>
          <w:rFonts w:ascii="Times New Roman" w:hAnsi="Times New Roman" w:cs="Times New Roman"/>
          <w:sz w:val="24"/>
          <w:szCs w:val="24"/>
        </w:rPr>
        <w:t xml:space="preserve">agricultura biologică. Este </w:t>
      </w:r>
      <w:proofErr w:type="gramStart"/>
      <w:r w:rsidRPr="00916013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916013">
        <w:rPr>
          <w:rFonts w:ascii="Times New Roman" w:hAnsi="Times New Roman" w:cs="Times New Roman"/>
          <w:sz w:val="24"/>
          <w:szCs w:val="24"/>
        </w:rPr>
        <w:t xml:space="preserve"> material curat, nutritiv pentru plante, ce poate fi utilizat</w:t>
      </w:r>
      <w:r w:rsidR="00916013" w:rsidRPr="00916013">
        <w:rPr>
          <w:rFonts w:ascii="Times New Roman" w:hAnsi="Times New Roman" w:cs="Times New Roman"/>
          <w:sz w:val="24"/>
          <w:szCs w:val="24"/>
        </w:rPr>
        <w:t xml:space="preserve"> </w:t>
      </w:r>
      <w:r w:rsidRPr="00916013">
        <w:rPr>
          <w:rFonts w:ascii="Times New Roman" w:hAnsi="Times New Roman" w:cs="Times New Roman"/>
          <w:sz w:val="24"/>
          <w:szCs w:val="24"/>
        </w:rPr>
        <w:t>în orice gospodărie în agricultură, pentru cultivarea legumelor din gradină sau a</w:t>
      </w:r>
      <w:r w:rsidR="00916013" w:rsidRPr="00916013">
        <w:rPr>
          <w:rFonts w:ascii="Times New Roman" w:hAnsi="Times New Roman" w:cs="Times New Roman"/>
          <w:sz w:val="24"/>
          <w:szCs w:val="24"/>
        </w:rPr>
        <w:t xml:space="preserve"> </w:t>
      </w:r>
      <w:r w:rsidRPr="00916013">
        <w:rPr>
          <w:rFonts w:ascii="Times New Roman" w:hAnsi="Times New Roman" w:cs="Times New Roman"/>
          <w:sz w:val="24"/>
          <w:szCs w:val="24"/>
        </w:rPr>
        <w:t>creșterii florilor.</w:t>
      </w:r>
    </w:p>
    <w:p w:rsidR="00916013" w:rsidRPr="00916013" w:rsidRDefault="00916013" w:rsidP="00916013">
      <w:pPr>
        <w:pStyle w:val="Listparagr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37F" w:rsidRPr="00FF768A" w:rsidRDefault="00F17098" w:rsidP="009160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B88951" wp14:editId="5178D8BE">
            <wp:extent cx="4883285" cy="2453989"/>
            <wp:effectExtent l="0" t="0" r="0" b="381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86" cy="245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98" w:rsidRPr="00FF768A" w:rsidRDefault="00916013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Exista diferite forme pentru compostarea individuala (construirea unor containere din lemn,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utilizarea de recipienti standardizati si/sau construirea unor gramezi in gradina).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Toate</w:t>
      </w: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768A">
        <w:rPr>
          <w:rFonts w:ascii="Times New Roman" w:hAnsi="Times New Roman" w:cs="Times New Roman"/>
          <w:sz w:val="24"/>
          <w:szCs w:val="24"/>
        </w:rPr>
        <w:t>aceste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forme de compostare sunt recomandate. Unele din aceste tipuri de compostare sunt</w:t>
      </w:r>
    </w:p>
    <w:p w:rsidR="0002237F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768A">
        <w:rPr>
          <w:rFonts w:ascii="Times New Roman" w:hAnsi="Times New Roman" w:cs="Times New Roman"/>
          <w:sz w:val="24"/>
          <w:szCs w:val="24"/>
        </w:rPr>
        <w:t>prezentate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în figura de mai jos.</w:t>
      </w:r>
    </w:p>
    <w:p w:rsidR="0002237F" w:rsidRPr="00FF768A" w:rsidRDefault="0002237F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37F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1FD594" wp14:editId="74515F76">
            <wp:extent cx="5943600" cy="3054350"/>
            <wp:effectExtent l="0" t="0" r="0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37F" w:rsidRPr="00FF768A" w:rsidRDefault="0002237F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098" w:rsidRPr="00916013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F497D"/>
          <w:sz w:val="24"/>
          <w:szCs w:val="24"/>
        </w:rPr>
      </w:pPr>
      <w:r w:rsidRPr="00916013">
        <w:rPr>
          <w:rFonts w:ascii="Times New Roman" w:hAnsi="Times New Roman" w:cs="Times New Roman"/>
          <w:b/>
          <w:bCs/>
          <w:i/>
          <w:iCs/>
          <w:color w:val="1F497D"/>
          <w:sz w:val="24"/>
          <w:szCs w:val="24"/>
        </w:rPr>
        <w:t>DE CE ELEMENTE AVEM NEVOIE PENTRU A PRODUCE COMPOST?</w:t>
      </w:r>
    </w:p>
    <w:p w:rsidR="00F17098" w:rsidRPr="00916013" w:rsidRDefault="00F17098" w:rsidP="00916013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013">
        <w:rPr>
          <w:rFonts w:ascii="Times New Roman" w:hAnsi="Times New Roman" w:cs="Times New Roman"/>
          <w:sz w:val="24"/>
          <w:szCs w:val="24"/>
        </w:rPr>
        <w:t xml:space="preserve"> locație </w:t>
      </w:r>
      <w:r w:rsidR="00916013">
        <w:rPr>
          <w:rFonts w:ascii="Times New Roman" w:hAnsi="Times New Roman" w:cs="Times New Roman"/>
          <w:sz w:val="24"/>
          <w:szCs w:val="24"/>
        </w:rPr>
        <w:t>potrivită în grădină sau livadă,</w:t>
      </w:r>
    </w:p>
    <w:p w:rsidR="00F17098" w:rsidRPr="00916013" w:rsidRDefault="00F17098" w:rsidP="00916013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013">
        <w:rPr>
          <w:rFonts w:ascii="Times New Roman" w:hAnsi="Times New Roman" w:cs="Times New Roman"/>
          <w:sz w:val="24"/>
          <w:szCs w:val="24"/>
        </w:rPr>
        <w:t xml:space="preserve"> recipient pentru compostare</w:t>
      </w:r>
      <w:r w:rsidR="00916013">
        <w:rPr>
          <w:rFonts w:ascii="Times New Roman" w:hAnsi="Times New Roman" w:cs="Times New Roman"/>
          <w:sz w:val="24"/>
          <w:szCs w:val="24"/>
        </w:rPr>
        <w:t>,</w:t>
      </w:r>
    </w:p>
    <w:p w:rsidR="00F17098" w:rsidRPr="00916013" w:rsidRDefault="00F17098" w:rsidP="00916013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0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6013">
        <w:rPr>
          <w:rFonts w:ascii="Times New Roman" w:hAnsi="Times New Roman" w:cs="Times New Roman"/>
          <w:sz w:val="24"/>
          <w:szCs w:val="24"/>
        </w:rPr>
        <w:t>furcă</w:t>
      </w:r>
      <w:proofErr w:type="gramEnd"/>
      <w:r w:rsidRPr="00916013">
        <w:rPr>
          <w:rFonts w:ascii="Times New Roman" w:hAnsi="Times New Roman" w:cs="Times New Roman"/>
          <w:sz w:val="24"/>
          <w:szCs w:val="24"/>
        </w:rPr>
        <w:t>, săpăligă sau orice altă unealtă pentru amestecare.</w:t>
      </w:r>
    </w:p>
    <w:p w:rsidR="00F17098" w:rsidRPr="00916013" w:rsidRDefault="00F17098" w:rsidP="00916013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013">
        <w:rPr>
          <w:rFonts w:ascii="Times New Roman" w:hAnsi="Times New Roman" w:cs="Times New Roman"/>
          <w:sz w:val="24"/>
          <w:szCs w:val="24"/>
        </w:rPr>
        <w:t xml:space="preserve"> apă</w:t>
      </w:r>
    </w:p>
    <w:p w:rsidR="00F17098" w:rsidRPr="00916013" w:rsidRDefault="00F17098" w:rsidP="00FF768A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0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6013">
        <w:rPr>
          <w:rFonts w:ascii="Times New Roman" w:hAnsi="Times New Roman" w:cs="Times New Roman"/>
          <w:sz w:val="24"/>
          <w:szCs w:val="24"/>
        </w:rPr>
        <w:t>resturi</w:t>
      </w:r>
      <w:proofErr w:type="gramEnd"/>
      <w:r w:rsidRPr="00916013">
        <w:rPr>
          <w:rFonts w:ascii="Times New Roman" w:hAnsi="Times New Roman" w:cs="Times New Roman"/>
          <w:sz w:val="24"/>
          <w:szCs w:val="24"/>
        </w:rPr>
        <w:t xml:space="preserve"> de bucătărie (resturi de fructe, legume, resturi de la prepararea cafelei sau ceaiului,</w:t>
      </w:r>
      <w:r w:rsidR="00916013" w:rsidRPr="00916013">
        <w:rPr>
          <w:rFonts w:ascii="Times New Roman" w:hAnsi="Times New Roman" w:cs="Times New Roman"/>
          <w:sz w:val="24"/>
          <w:szCs w:val="24"/>
        </w:rPr>
        <w:t xml:space="preserve"> </w:t>
      </w:r>
      <w:r w:rsidRPr="00916013">
        <w:rPr>
          <w:rFonts w:ascii="Times New Roman" w:hAnsi="Times New Roman" w:cs="Times New Roman"/>
          <w:sz w:val="24"/>
          <w:szCs w:val="24"/>
        </w:rPr>
        <w:t>praf de la curățarea locuinței etc).</w:t>
      </w:r>
    </w:p>
    <w:p w:rsidR="00F17098" w:rsidRPr="00916013" w:rsidRDefault="00F17098" w:rsidP="00FF768A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0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6013">
        <w:rPr>
          <w:rFonts w:ascii="Times New Roman" w:hAnsi="Times New Roman" w:cs="Times New Roman"/>
          <w:sz w:val="24"/>
          <w:szCs w:val="24"/>
        </w:rPr>
        <w:t>deşeuri</w:t>
      </w:r>
      <w:proofErr w:type="gramEnd"/>
      <w:r w:rsidRPr="00916013">
        <w:rPr>
          <w:rFonts w:ascii="Times New Roman" w:hAnsi="Times New Roman" w:cs="Times New Roman"/>
          <w:sz w:val="24"/>
          <w:szCs w:val="24"/>
        </w:rPr>
        <w:t xml:space="preserve"> vegetale din grădină (resturi toaletare, ramuri, frunze uscate, iarbă, resturi de flori</w:t>
      </w:r>
      <w:r w:rsidR="00916013" w:rsidRPr="00916013">
        <w:rPr>
          <w:rFonts w:ascii="Times New Roman" w:hAnsi="Times New Roman" w:cs="Times New Roman"/>
          <w:sz w:val="24"/>
          <w:szCs w:val="24"/>
        </w:rPr>
        <w:t xml:space="preserve"> </w:t>
      </w:r>
      <w:r w:rsidRPr="00916013">
        <w:rPr>
          <w:rFonts w:ascii="Times New Roman" w:hAnsi="Times New Roman" w:cs="Times New Roman"/>
          <w:sz w:val="24"/>
          <w:szCs w:val="24"/>
        </w:rPr>
        <w:t>etc).</w:t>
      </w:r>
    </w:p>
    <w:p w:rsidR="00F17098" w:rsidRPr="00FF768A" w:rsidRDefault="00916013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sz w:val="24"/>
          <w:szCs w:val="24"/>
        </w:rPr>
        <w:t>Compostarea în gospodarii se poate realiza usor, prin amplasarea unui container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compostare sau realizarea unei gramezi în gradina:</w:t>
      </w: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A68">
        <w:rPr>
          <w:rFonts w:ascii="Times New Roman" w:hAnsi="Times New Roman" w:cs="Times New Roman"/>
          <w:b/>
          <w:sz w:val="24"/>
          <w:szCs w:val="24"/>
        </w:rPr>
        <w:t>Gramezi de compostare:</w:t>
      </w:r>
      <w:r w:rsidRPr="00FF768A">
        <w:rPr>
          <w:rFonts w:ascii="Times New Roman" w:hAnsi="Times New Roman" w:cs="Times New Roman"/>
          <w:sz w:val="24"/>
          <w:szCs w:val="24"/>
        </w:rPr>
        <w:t xml:space="preserve"> Suprafata unei gramezi de compostare depinde de dimensiunea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 xml:space="preserve">gradinii. Recomandarea obisnuita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este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ca dimensiunile gramezii sa nu depaseasca 1 m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 xml:space="preserve">latime si 1 m înaltime la prima construire. Gramada se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va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micsora considerabil în timp,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 xml:space="preserve">datorita descompunerii deseurilor verzi. Pentru activitatea microbiologica, umiditatea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este</w:t>
      </w:r>
      <w:proofErr w:type="gramEnd"/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 xml:space="preserve">esentiala. Ponderea de 50:50 de umiditate în material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este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cea optima.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Gramada trebuie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întoarsa cu regularitate, cel mai probabil la 6 saptamâni, aceasta contribuind la aerarea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corespunzatoare si oferind posibilitatea verificarii continutului de umezeala.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Compostul ar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 xml:space="preserve">trebui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fie gata în 4 luni, în functie de temperatura ambientala.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Va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avea aspectul unui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humus brun, sfarâmicios.</w:t>
      </w: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sz w:val="24"/>
          <w:szCs w:val="24"/>
        </w:rPr>
        <w:t xml:space="preserve">Materialele compostabile sunt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frunze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>, iarba, paie, partile nelemnoase rezultate din taierea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plantelor, resturi alimentare, plante anuale fara inflorescenta. Iarba poate fi amestecata cu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alte materiale, de ex</w:t>
      </w:r>
      <w:r w:rsidR="004C7A68">
        <w:rPr>
          <w:rFonts w:ascii="Times New Roman" w:hAnsi="Times New Roman" w:cs="Times New Roman"/>
          <w:sz w:val="24"/>
          <w:szCs w:val="24"/>
        </w:rPr>
        <w:t>emplu</w:t>
      </w:r>
      <w:r w:rsidRPr="00FF768A">
        <w:rPr>
          <w:rFonts w:ascii="Times New Roman" w:hAnsi="Times New Roman" w:cs="Times New Roman"/>
          <w:sz w:val="24"/>
          <w:szCs w:val="24"/>
        </w:rPr>
        <w:t xml:space="preserve"> fâsii de ziare rupte de 2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cm, dar proportia amestecului trebuie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 xml:space="preserve">mentinuta la 10%. Se pot adauga si alte deseuri din hârtie, dar nu hârtia de la </w:t>
      </w:r>
      <w:r w:rsidR="004C7A68">
        <w:rPr>
          <w:rFonts w:ascii="Times New Roman" w:hAnsi="Times New Roman" w:cs="Times New Roman"/>
          <w:sz w:val="24"/>
          <w:szCs w:val="24"/>
        </w:rPr>
        <w:t xml:space="preserve">material </w:t>
      </w:r>
      <w:r w:rsidRPr="00FF768A">
        <w:rPr>
          <w:rFonts w:ascii="Times New Roman" w:hAnsi="Times New Roman" w:cs="Times New Roman"/>
          <w:sz w:val="24"/>
          <w:szCs w:val="24"/>
        </w:rPr>
        <w:t xml:space="preserve">tiparite color (exista </w:t>
      </w:r>
      <w:r w:rsidRPr="00FF768A">
        <w:rPr>
          <w:rFonts w:ascii="Times New Roman" w:hAnsi="Times New Roman" w:cs="Times New Roman"/>
          <w:sz w:val="24"/>
          <w:szCs w:val="24"/>
        </w:rPr>
        <w:lastRenderedPageBreak/>
        <w:t xml:space="preserve">retineri în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ce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priveste metalele grele din cernelurile tipografice, dar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majoritatea produselor moderne nu contin metale grele, în urma testelor gasindu-se cantitati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foarte mici din aceste substante). Cenusa din lemn poate fi adaugata în proportie mai mica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 xml:space="preserve">de 1%.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Crengile mai lungi trebuie taiate, maruntite.</w:t>
      </w:r>
      <w:proofErr w:type="gramEnd"/>
    </w:p>
    <w:p w:rsidR="00F17098" w:rsidRPr="00FF768A" w:rsidRDefault="004C7A6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sz w:val="24"/>
          <w:szCs w:val="24"/>
        </w:rPr>
        <w:t>In cazul instalatiilor de compostare fabricate, trebuie îndeplinite urmatoarele cerinte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minime privind parametrii de compostare pentru ca sistemul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fie eficient:</w:t>
      </w:r>
    </w:p>
    <w:p w:rsidR="00F17098" w:rsidRPr="004C7A68" w:rsidRDefault="00F17098" w:rsidP="004C7A68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A68">
        <w:rPr>
          <w:rFonts w:ascii="Times New Roman" w:hAnsi="Times New Roman" w:cs="Times New Roman"/>
          <w:sz w:val="24"/>
          <w:szCs w:val="24"/>
        </w:rPr>
        <w:t xml:space="preserve"> Dimensiuni unitate de compostare: intre 0,7x0,7 m si 1,2x1,2 m;</w:t>
      </w:r>
    </w:p>
    <w:p w:rsidR="00F17098" w:rsidRPr="004C7A68" w:rsidRDefault="00F17098" w:rsidP="004C7A68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A68">
        <w:rPr>
          <w:rFonts w:ascii="Times New Roman" w:hAnsi="Times New Roman" w:cs="Times New Roman"/>
          <w:sz w:val="24"/>
          <w:szCs w:val="24"/>
        </w:rPr>
        <w:t xml:space="preserve"> Inaltime: intre 0,7 si 1 m;</w:t>
      </w:r>
    </w:p>
    <w:p w:rsidR="00F17098" w:rsidRPr="004C7A68" w:rsidRDefault="00F17098" w:rsidP="004C7A68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A68">
        <w:rPr>
          <w:rFonts w:ascii="Times New Roman" w:hAnsi="Times New Roman" w:cs="Times New Roman"/>
          <w:sz w:val="24"/>
          <w:szCs w:val="24"/>
        </w:rPr>
        <w:t xml:space="preserve"> Volum propus: 220 l;</w:t>
      </w:r>
    </w:p>
    <w:p w:rsidR="00F17098" w:rsidRPr="004C7A68" w:rsidRDefault="00F17098" w:rsidP="004C7A68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A68">
        <w:rPr>
          <w:rFonts w:ascii="Times New Roman" w:hAnsi="Times New Roman" w:cs="Times New Roman"/>
          <w:sz w:val="24"/>
          <w:szCs w:val="24"/>
        </w:rPr>
        <w:t>Material unitate de compostare: lemn sau plastic;</w:t>
      </w:r>
    </w:p>
    <w:p w:rsidR="00F17098" w:rsidRPr="004C7A68" w:rsidRDefault="00F17098" w:rsidP="00FF768A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A68">
        <w:rPr>
          <w:rFonts w:ascii="Times New Roman" w:hAnsi="Times New Roman" w:cs="Times New Roman"/>
          <w:sz w:val="24"/>
          <w:szCs w:val="24"/>
        </w:rPr>
        <w:t xml:space="preserve"> Unitatea de compostare trebuie </w:t>
      </w:r>
      <w:proofErr w:type="gramStart"/>
      <w:r w:rsidRPr="004C7A68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Pr="004C7A68">
        <w:rPr>
          <w:rFonts w:ascii="Times New Roman" w:hAnsi="Times New Roman" w:cs="Times New Roman"/>
          <w:sz w:val="24"/>
          <w:szCs w:val="24"/>
        </w:rPr>
        <w:t xml:space="preserve"> fie prevazuta cu orificii pentru circulatia aerului;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4C7A68">
        <w:rPr>
          <w:rFonts w:ascii="Times New Roman" w:hAnsi="Times New Roman" w:cs="Times New Roman"/>
          <w:sz w:val="24"/>
          <w:szCs w:val="24"/>
        </w:rPr>
        <w:t>amplasarea in locuri umbroase.</w:t>
      </w:r>
    </w:p>
    <w:p w:rsidR="0002237F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sz w:val="24"/>
          <w:szCs w:val="24"/>
        </w:rPr>
        <w:t xml:space="preserve">Aceste unitati individuale pentru realizarea compostului permit aerului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să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treacă prin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grămadă şi controlul temperaturii şi umidității, evitând dispersarea deşeurilor şi pătrunderea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 xml:space="preserve">rozătoarelor şi insectelor.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alt avantaj al recipientului este acela că permite amestecarea</w:t>
      </w:r>
      <w:r w:rsidR="004C7A68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deşeurilor cu uşurință în interiorul său cu ajutorul unor unelte (săpăligă îngustă).</w:t>
      </w:r>
    </w:p>
    <w:p w:rsidR="004C7A68" w:rsidRPr="00FF768A" w:rsidRDefault="004C7A6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098" w:rsidRPr="004C7A68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1F497D"/>
          <w:sz w:val="24"/>
          <w:szCs w:val="24"/>
        </w:rPr>
      </w:pPr>
      <w:r w:rsidRPr="004C7A68">
        <w:rPr>
          <w:rFonts w:ascii="Times New Roman" w:hAnsi="Times New Roman" w:cs="Times New Roman"/>
          <w:b/>
          <w:bCs/>
          <w:i/>
          <w:iCs/>
          <w:color w:val="1F497D"/>
          <w:sz w:val="24"/>
          <w:szCs w:val="24"/>
        </w:rPr>
        <w:t>INSTALAREA SI UTILIZAREA UNITATII DE COMPOST</w:t>
      </w:r>
    </w:p>
    <w:p w:rsidR="00F17098" w:rsidRPr="004C7A68" w:rsidRDefault="004C7A68" w:rsidP="00FF76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17098" w:rsidRPr="004C7A68">
        <w:rPr>
          <w:rFonts w:ascii="Times New Roman" w:hAnsi="Times New Roman" w:cs="Times New Roman"/>
          <w:b/>
          <w:bCs/>
          <w:color w:val="002060"/>
          <w:sz w:val="24"/>
          <w:szCs w:val="24"/>
        </w:rPr>
        <w:t>1. Amplasarea containerului</w:t>
      </w:r>
    </w:p>
    <w:p w:rsidR="0002237F" w:rsidRPr="00FF768A" w:rsidRDefault="004C7A6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Se alege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loc ferit de soare pentru amplasarea containerului, uşor accesibil. Se așează,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preferință direct pe sol peste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strat de ramuri şi frunze pentru un bun drenaj, pentru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facilita accesul organismelor responsabile cu descompunerea materiei organice (bacterii,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ciuperci, râme etc).</w:t>
      </w: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C823C1" wp14:editId="4910A6E9">
            <wp:extent cx="5943600" cy="1634490"/>
            <wp:effectExtent l="0" t="0" r="0" b="381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98" w:rsidRPr="00FF768A" w:rsidRDefault="004C7A68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proofErr w:type="gramStart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altă</w:t>
      </w:r>
      <w:proofErr w:type="gramEnd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locație adecvată este un colț al grădinii sau livezii, care să protejeze containerul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curenții puternici de aer. Poate fi de asemenea sub </w:t>
      </w:r>
      <w:proofErr w:type="gramStart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un</w:t>
      </w:r>
      <w:proofErr w:type="gramEnd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copac cu frunze căzătoare, fiind astfel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ferită de soare vara şi primind căldura soarelui iarna.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Pe lângă alegerea unei locații a containerului în grădină, </w:t>
      </w:r>
      <w:proofErr w:type="gramStart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recomandabil să fie stabilit un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loc în care să fie stranse materiale din grădină sau din livadă, precum iarbă, frunze şi resturi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de la toaletarea vegetației. Aceasta </w:t>
      </w:r>
      <w:proofErr w:type="gramStart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gramEnd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permite, pe de o parte, sa fie adăugate în pubela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imediat după ce se obține şi, pe de altă parte, să fie la îndemână pentru a fi amestecate în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mai multe etape cu resturile alimentare.</w:t>
      </w:r>
    </w:p>
    <w:p w:rsidR="00F17098" w:rsidRPr="00FF768A" w:rsidRDefault="004C7A68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b/>
          <w:bCs/>
          <w:color w:val="002060"/>
          <w:sz w:val="24"/>
          <w:szCs w:val="24"/>
        </w:rPr>
        <w:t>2. Amestecul de materiale</w:t>
      </w:r>
    </w:p>
    <w:p w:rsidR="00F17098" w:rsidRPr="00FF768A" w:rsidRDefault="004C7A68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Deșeurile biodegradabile se pun în container, mărunţite în bucăţi cât mai mici pentru </w:t>
      </w:r>
      <w:proofErr w:type="gramStart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accelera procesul. Pentru a activa procesul de compostare, astfel încât </w:t>
      </w:r>
      <w:proofErr w:type="gramStart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înceapă cât mai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repede, se poate adăuga compost finit, pământ, gunoi de grajd sau câte puțin din fiecare.</w:t>
      </w:r>
    </w:p>
    <w:p w:rsidR="00F17098" w:rsidRPr="00FF768A" w:rsidRDefault="00F17098" w:rsidP="00CB29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Pentru o calitate ridicată a compostului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indicate folosirea unei proporții echilibrate de</w:t>
      </w:r>
      <w:r w:rsidR="00CB29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materii bogate în carbon (brune, dure, uscate) cu materii bogate în azot (moi, verzi, umede).</w:t>
      </w: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E025F8" wp14:editId="181D4F19">
            <wp:extent cx="5943600" cy="1468755"/>
            <wp:effectExtent l="0" t="0" r="0" b="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98" w:rsidRPr="00FF768A" w:rsidRDefault="00F17098" w:rsidP="00CB2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7027CE" wp14:editId="64B3ECBD">
            <wp:extent cx="3035300" cy="1362075"/>
            <wp:effectExtent l="0" t="0" r="0" b="9525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98" w:rsidRPr="00FF768A" w:rsidRDefault="00F17098" w:rsidP="00CB29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sz w:val="24"/>
          <w:szCs w:val="24"/>
        </w:rPr>
        <w:t>Astfel, se asigură condiții bune de viață pentru microorganismele</w:t>
      </w:r>
      <w:r w:rsidR="00CB29A3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care descompun și transformă grămada de</w:t>
      </w:r>
      <w:r w:rsidR="00CB29A3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compost, prin prezența elementelor nutritive, repartizarea</w:t>
      </w:r>
      <w:r w:rsidR="00CB29A3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lor echilibrată precum și o aerisire suficientă.</w:t>
      </w: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098" w:rsidRPr="00FF768A" w:rsidRDefault="00CB29A3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b/>
          <w:bCs/>
          <w:color w:val="002060"/>
          <w:sz w:val="24"/>
          <w:szCs w:val="24"/>
        </w:rPr>
        <w:t>3. Procesul de compostare</w:t>
      </w:r>
    </w:p>
    <w:p w:rsidR="00F17098" w:rsidRPr="00FF768A" w:rsidRDefault="00CB29A3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Pentru a favoriza procesul şi a menține amestecul aerat </w:t>
      </w:r>
      <w:proofErr w:type="gramStart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recomadat să se amestece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periodic conținutul containerului pentru a asigura circulația aerului (la fiecare 2-3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săptămâni). Este suficient </w:t>
      </w:r>
      <w:proofErr w:type="gramStart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se amestece doar jumătatea superioară a amestecului de deşeuri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din comtainer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7098" w:rsidRPr="00FF768A" w:rsidRDefault="00F17098" w:rsidP="00CB29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68A">
        <w:rPr>
          <w:rFonts w:ascii="Times New Roman" w:hAnsi="Times New Roman" w:cs="Times New Roman"/>
          <w:color w:val="000000"/>
          <w:sz w:val="24"/>
          <w:szCs w:val="24"/>
        </w:rPr>
        <w:t>În timpul procesului de compostare, datorită activității micro-organismelor din amestec,</w:t>
      </w:r>
      <w:r w:rsidR="00CB29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temperatura deşeurilor amestecate în container poate creşte până la 60</w:t>
      </w:r>
      <w:r w:rsidRPr="00CB29A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C, ceea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ce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reprezintă</w:t>
      </w:r>
      <w:r w:rsidR="00CB29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un aspect pozitiv. Este de asemenea necesar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fie adaugata apă în amestec atunci când se</w:t>
      </w:r>
      <w:r w:rsidR="00CB29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observa că acesta este uscat (umiditatea ar trebui să fie similară cu aceea a unui burete</w:t>
      </w:r>
      <w:r w:rsidR="00CB29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stors). Este important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fie controlat nivelul umidității în interior. Dacă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necesar, se</w:t>
      </w:r>
      <w:r w:rsidR="00CB29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adauga apă peste deşeuri.</w:t>
      </w: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8E05DE" wp14:editId="1484157B">
            <wp:extent cx="5943600" cy="1381125"/>
            <wp:effectExtent l="0" t="0" r="0" b="9525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98" w:rsidRPr="00FF768A" w:rsidRDefault="00CB29A3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b/>
          <w:bCs/>
          <w:color w:val="002060"/>
          <w:sz w:val="24"/>
          <w:szCs w:val="24"/>
        </w:rPr>
        <w:t>4. Maturizarea compostului</w:t>
      </w:r>
    </w:p>
    <w:p w:rsidR="00F17098" w:rsidRPr="00FF768A" w:rsidRDefault="00CB29A3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Compostul finit se obtine când amestecul are </w:t>
      </w:r>
      <w:proofErr w:type="gramStart"/>
      <w:r w:rsidR="00F17098" w:rsidRPr="00FF768A">
        <w:rPr>
          <w:rFonts w:ascii="Times New Roman" w:hAnsi="Times New Roman" w:cs="Times New Roman"/>
          <w:b/>
          <w:bCs/>
          <w:color w:val="002060"/>
          <w:sz w:val="24"/>
          <w:szCs w:val="24"/>
        </w:rPr>
        <w:t>miros</w:t>
      </w:r>
      <w:proofErr w:type="gramEnd"/>
      <w:r w:rsidR="00F17098" w:rsidRPr="00FF768A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de sol umed de pădure.</w:t>
      </w:r>
    </w:p>
    <w:p w:rsidR="00F17098" w:rsidRPr="00FF768A" w:rsidRDefault="00F17098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Odată finalizat procesul de compostare, se poate colecta compostul de la baza containerului.</w:t>
      </w:r>
      <w:proofErr w:type="gramEnd"/>
      <w:r w:rsidR="003356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Dacă nu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momentul potrivit pentru folosirea acelui compost, se poate lăsa la maturizat</w:t>
      </w:r>
      <w:r w:rsidR="003356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lângă container, sub forma unei mici grămezi, acoperită cu resturi de grădină.</w:t>
      </w:r>
    </w:p>
    <w:p w:rsidR="00F17098" w:rsidRPr="00FF768A" w:rsidRDefault="00F17098" w:rsidP="003356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Compostul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matur și gata de folosit când are aspect de sol negru, cu un miros</w:t>
      </w:r>
      <w:r w:rsidR="003356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asemănător cu stratul superficial de sol dintr-o pădure, omogen și nu mai conține material</w:t>
      </w:r>
      <w:r w:rsidR="003356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ușor identificabile.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lastRenderedPageBreak/>
        <w:t>Pentru utilizarea în gradină, compostul poate fi plasat deasupra solului,</w:t>
      </w:r>
      <w:r w:rsidR="003356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lăsând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se integreze treptat în pământul de bază.</w:t>
      </w:r>
    </w:p>
    <w:p w:rsidR="00F17098" w:rsidRPr="00FF768A" w:rsidRDefault="00F17098" w:rsidP="003356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38BE84" wp14:editId="5DF19595">
            <wp:extent cx="5078095" cy="1702435"/>
            <wp:effectExtent l="0" t="0" r="8255" b="0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98" w:rsidRDefault="00F17098" w:rsidP="00335694">
      <w:pPr>
        <w:pStyle w:val="List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  <w:r w:rsidRPr="00335694">
        <w:rPr>
          <w:rFonts w:ascii="Times New Roman" w:hAnsi="Times New Roman" w:cs="Times New Roman"/>
          <w:b/>
          <w:bCs/>
          <w:color w:val="1F497D"/>
          <w:sz w:val="28"/>
          <w:szCs w:val="28"/>
        </w:rPr>
        <w:t>Compostarea “in-situ” a deseurilor biodagradabile din parcuri ,spatii verzi si gradini publice</w:t>
      </w:r>
    </w:p>
    <w:p w:rsidR="00335694" w:rsidRPr="00335694" w:rsidRDefault="00335694" w:rsidP="00335694">
      <w:pPr>
        <w:pStyle w:val="Listparagraf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</w:p>
    <w:p w:rsidR="00F17098" w:rsidRPr="00FF768A" w:rsidRDefault="00335694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sz w:val="24"/>
          <w:szCs w:val="24"/>
        </w:rPr>
        <w:t>Toate deseurile verzi din parcurile, gradinile si cimitirele publice (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frunze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>, plante, resturi din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taiere etc.) pot fi duse la o gramada de compostare aflata în zona în care au fost produse sau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în apropierea ei.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Lucrarile pot fi efectuate de catre personalul însarcinat cu îngrijirea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parcurilor.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Procesul de compostare nu difera de procesul de compostare individuala, doar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gramezile pentru compostare sunt mai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mari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>. Materialul care re</w:t>
      </w:r>
      <w:r>
        <w:rPr>
          <w:rFonts w:ascii="Times New Roman" w:hAnsi="Times New Roman" w:cs="Times New Roman"/>
          <w:sz w:val="24"/>
          <w:szCs w:val="24"/>
        </w:rPr>
        <w:t>z</w:t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ulta (compost curat) se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va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utiliza ca fertilizator pentru parcul respectiv sau pentru altul aflat în apropiere.</w:t>
      </w:r>
    </w:p>
    <w:p w:rsidR="00F17098" w:rsidRPr="00FF768A" w:rsidRDefault="00335694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sz w:val="24"/>
          <w:szCs w:val="24"/>
        </w:rPr>
        <w:t>În acest fel, deseurile verzi provenite din parcuri si gradini nu vor fi introduse în sistemul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gestionare a deseurilor, ceea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ce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reprezinta o contributie semnificativa la principiul de evitare</w:t>
      </w: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768A">
        <w:rPr>
          <w:rFonts w:ascii="Times New Roman" w:hAnsi="Times New Roman" w:cs="Times New Roman"/>
          <w:sz w:val="24"/>
          <w:szCs w:val="24"/>
        </w:rPr>
        <w:t>legat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de gestionarea deseurilor.</w:t>
      </w: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sz w:val="24"/>
          <w:szCs w:val="24"/>
        </w:rPr>
        <w:t>Materialele care pot fi compostate în instalatii descentralizate sunt descrise în tabelul</w:t>
      </w:r>
    </w:p>
    <w:p w:rsidR="00F17098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768A">
        <w:rPr>
          <w:rFonts w:ascii="Times New Roman" w:hAnsi="Times New Roman" w:cs="Times New Roman"/>
          <w:sz w:val="24"/>
          <w:szCs w:val="24"/>
        </w:rPr>
        <w:t>urmator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>:</w:t>
      </w:r>
    </w:p>
    <w:p w:rsidR="00335694" w:rsidRPr="00FF768A" w:rsidRDefault="00335694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sz w:val="24"/>
          <w:szCs w:val="24"/>
        </w:rPr>
        <w:t>MATERIALE DE COMPOSTARE LA STATII DE COMPOSTARE DESCENTRALIZATE</w:t>
      </w: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0467D9" wp14:editId="7C10A6D3">
            <wp:extent cx="5934075" cy="2850515"/>
            <wp:effectExtent l="0" t="0" r="9525" b="6985"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94" w:rsidRDefault="00335694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7098" w:rsidRPr="00FF768A" w:rsidRDefault="00F17098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lastRenderedPageBreak/>
        <w:t>Astfel, deseurile biodegradabile vor fi reciclate într-un mod foarte natural si nu vor mai</w:t>
      </w:r>
      <w:r w:rsidR="003356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ajunge deloc în sistemul centralizat de colectare.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Avantajele rezida în economisirea</w:t>
      </w:r>
      <w:r w:rsidR="003356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costurilor de transport si de procesare a deseurilor si în faptul ca se genereaza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un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produs util,</w:t>
      </w:r>
      <w:r w:rsidR="003356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un alt aspect favorabil autoritatilor locale.</w:t>
      </w:r>
    </w:p>
    <w:p w:rsidR="00335694" w:rsidRDefault="00F17098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68A">
        <w:rPr>
          <w:rFonts w:ascii="Times New Roman" w:hAnsi="Times New Roman" w:cs="Times New Roman"/>
          <w:color w:val="000000"/>
          <w:sz w:val="24"/>
          <w:szCs w:val="24"/>
        </w:rPr>
        <w:t>Eforturile privind forta de munca sunt minime deoarece deseurile verzi trebuie oricum</w:t>
      </w:r>
      <w:r w:rsidR="003356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manipulate (si atunci, de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ce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sa nu fie puse pe o gramada de compostare) si singura munca în</w:t>
      </w:r>
      <w:r w:rsidR="003356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plus care trebuie facuta este manipularea compostului la 8 - 10 saptamâni pentru distribuirea</w:t>
      </w:r>
      <w:r w:rsidR="003356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ca si îngrasamânt pe zona cultivabila respectiva. </w:t>
      </w:r>
    </w:p>
    <w:p w:rsidR="00F17098" w:rsidRPr="00FF768A" w:rsidRDefault="00335694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Principalele </w:t>
      </w:r>
      <w:r w:rsidR="00F17098" w:rsidRPr="00FF76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cerinte pentru instalatiile de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compostare descentralizata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din parcuri si gradini sunt:</w:t>
      </w:r>
    </w:p>
    <w:p w:rsidR="00F17098" w:rsidRPr="00335694" w:rsidRDefault="00335694" w:rsidP="00335694">
      <w:pPr>
        <w:pStyle w:val="List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F17098" w:rsidRPr="00335694">
        <w:rPr>
          <w:rFonts w:ascii="Times New Roman" w:hAnsi="Times New Roman" w:cs="Times New Roman"/>
          <w:color w:val="000000"/>
          <w:sz w:val="24"/>
          <w:szCs w:val="24"/>
        </w:rPr>
        <w:t>urata de compostare: 8 - 10 saptamani (cu exceptia iernii);</w:t>
      </w:r>
    </w:p>
    <w:p w:rsidR="00F17098" w:rsidRPr="00335694" w:rsidRDefault="00335694" w:rsidP="00335694">
      <w:pPr>
        <w:pStyle w:val="List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 w:rsidR="00F17098" w:rsidRPr="00335694">
        <w:rPr>
          <w:rFonts w:ascii="Times New Roman" w:hAnsi="Times New Roman" w:cs="Times New Roman"/>
          <w:color w:val="000000"/>
          <w:sz w:val="24"/>
          <w:szCs w:val="24"/>
        </w:rPr>
        <w:t>ntainer perforat, cu fund inchis;</w:t>
      </w:r>
    </w:p>
    <w:p w:rsidR="00F17098" w:rsidRPr="00335694" w:rsidRDefault="00335694" w:rsidP="00335694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F17098" w:rsidRPr="00335694">
        <w:rPr>
          <w:rFonts w:ascii="Times New Roman" w:hAnsi="Times New Roman" w:cs="Times New Roman"/>
          <w:color w:val="000000"/>
          <w:sz w:val="24"/>
          <w:szCs w:val="24"/>
        </w:rPr>
        <w:t>ocator</w:t>
      </w:r>
      <w:proofErr w:type="gramEnd"/>
      <w:r w:rsidR="00F17098" w:rsidRPr="00335694">
        <w:rPr>
          <w:rFonts w:ascii="Times New Roman" w:hAnsi="Times New Roman" w:cs="Times New Roman"/>
          <w:color w:val="000000"/>
          <w:sz w:val="24"/>
          <w:szCs w:val="24"/>
        </w:rPr>
        <w:t xml:space="preserve"> mobil pentru crengi, ramuri, frunze.</w:t>
      </w:r>
    </w:p>
    <w:p w:rsidR="00F17098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sz w:val="24"/>
          <w:szCs w:val="24"/>
        </w:rPr>
        <w:t>Deseurile din parcuri si gradini vor fi compostate la locul de generare, în zone special</w:t>
      </w:r>
      <w:r w:rsidR="00335694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amenajate, pentru compostare sau vor fi amplasate în zone împadurite pentru a permite</w:t>
      </w:r>
      <w:r w:rsidR="00335694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 xml:space="preserve">frunzelor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treaca prin procesul natural de descompunere.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Compostul produs într-o unitate</w:t>
      </w:r>
      <w:r w:rsidR="00335694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de compstare dintr-un parc poate fi folosit ca subsol pentru nivelarea zonei cu gazon din</w:t>
      </w:r>
      <w:r w:rsidR="00335694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acel parc în timpul toamnei.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 xml:space="preserve"> Metodele de întretinere a solurilor, care protejeaza mediul</w:t>
      </w:r>
      <w:r w:rsidR="00335694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>includ si folosirea de straturi vegetale protectoare în paturi, pentru a reduce consumul</w:t>
      </w:r>
      <w:r w:rsidR="00335694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sz w:val="24"/>
          <w:szCs w:val="24"/>
        </w:rPr>
        <w:t xml:space="preserve">necesar de </w:t>
      </w:r>
      <w:proofErr w:type="gramStart"/>
      <w:r w:rsidRPr="00FF768A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>.</w:t>
      </w:r>
    </w:p>
    <w:p w:rsidR="00335694" w:rsidRPr="00FF768A" w:rsidRDefault="00335694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sz w:val="24"/>
          <w:szCs w:val="24"/>
        </w:rPr>
        <w:t>TREI GRAMEZI DE DESEURI VERZI ÎN DIFERITE FAZE DE COMPOSTARE</w:t>
      </w:r>
    </w:p>
    <w:p w:rsidR="00F17098" w:rsidRPr="00FF768A" w:rsidRDefault="00F17098" w:rsidP="00CD51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DCF94B" wp14:editId="295489D7">
            <wp:extent cx="4717915" cy="1961011"/>
            <wp:effectExtent l="0" t="0" r="6985" b="1270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336" cy="196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94" w:rsidRDefault="00335694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098" w:rsidRPr="00FF768A" w:rsidRDefault="00335694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Gramada cea mai apropiata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este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acoperita cu iarba asezata peste radacini uscate din bordura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de plante perene.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Gramada din mijloc a fost deja întoarsa o data.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La gramada din spate,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procesul de descompunere s-a încheiat si materialul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este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gata de utilizare ca si compost.</w:t>
      </w:r>
    </w:p>
    <w:p w:rsidR="00F17098" w:rsidRPr="00FF768A" w:rsidRDefault="00335694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sz w:val="24"/>
          <w:szCs w:val="24"/>
        </w:rPr>
        <w:t>Cerintele de proiectare a zonei de compostare depind de caracteristicile fizice ale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amplasamentului si de operatiunile implicate. Instalatiile de compostare trebuie proiectate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astfel ca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asigure eficienta în exploatare si sa reduca la minim posibilele impacturi asupra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mediului sau a starii de sanatate. Pot fi necesare curatarea si nivelarea pentru a asigura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un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spatiu corespunzator pentru compostare, cu drumuri de acces, zone de </w:t>
      </w:r>
      <w:r>
        <w:rPr>
          <w:rFonts w:ascii="Times New Roman" w:hAnsi="Times New Roman" w:cs="Times New Roman"/>
          <w:sz w:val="24"/>
          <w:szCs w:val="24"/>
        </w:rPr>
        <w:t xml:space="preserve">stocare </w:t>
      </w:r>
      <w:r w:rsidR="00F17098" w:rsidRPr="00FF768A">
        <w:rPr>
          <w:rFonts w:ascii="Times New Roman" w:hAnsi="Times New Roman" w:cs="Times New Roman"/>
          <w:sz w:val="24"/>
          <w:szCs w:val="24"/>
        </w:rPr>
        <w:t>si depozitare a produsului finit.</w:t>
      </w:r>
    </w:p>
    <w:p w:rsidR="00F17098" w:rsidRPr="00FF768A" w:rsidRDefault="00335694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Trebuie prevazuta o bariera de vegetatie perimetrala, copaci si tufisuri pentru reducerea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zgomotului, camuflare vizuala si drenare naturala.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Pregatirea amplasamentului poate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cuprinde si semnalizarea locației si alimentare cu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si control al accesului.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Trebuie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acordata o deosebita atentie în aceasta faza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F17098" w:rsidRPr="00FF768A">
        <w:rPr>
          <w:rFonts w:ascii="Times New Roman" w:hAnsi="Times New Roman" w:cs="Times New Roman"/>
          <w:sz w:val="24"/>
          <w:szCs w:val="24"/>
        </w:rPr>
        <w:t>dezvoltarii unor relatii bune cu vecinii.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Se pot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folosi garduri pentru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a </w:t>
      </w:r>
      <w:r w:rsidR="00F17098" w:rsidRPr="00FF768A">
        <w:rPr>
          <w:rFonts w:ascii="Times New Roman" w:hAnsi="Times New Roman" w:cs="Times New Roman"/>
          <w:sz w:val="24"/>
          <w:szCs w:val="24"/>
        </w:rPr>
        <w:lastRenderedPageBreak/>
        <w:t>masca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de vizitatori gramezile de compost.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Suprafata pe care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va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avea loc compostarea trebuie sa fie utilizabila tot timpul anului, din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 xml:space="preserve">punct de vedere al echipamentelor folosite si sa nu permita formarea de radacini. Trebuie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sa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fie suficient de permeabila pentru a permite scurgerea apei prin sol si a nu permite baltirea.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Pietrisul, sau nisip amestecat cu pietris sunt materialele potrivite pentru acest scop.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În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functie de conditiile existente, suprafata de compostare poate necesita nivelare.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Sunt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acceptate pante de 1-5%, o panta de 2% fiind considerat optima.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Panta trebuie </w:t>
      </w:r>
      <w:proofErr w:type="gramStart"/>
      <w:r w:rsidR="00F17098" w:rsidRPr="00FF768A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="00F17098" w:rsidRPr="00FF768A">
        <w:rPr>
          <w:rFonts w:ascii="Times New Roman" w:hAnsi="Times New Roman" w:cs="Times New Roman"/>
          <w:sz w:val="24"/>
          <w:szCs w:val="24"/>
        </w:rPr>
        <w:t xml:space="preserve"> fie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sz w:val="24"/>
          <w:szCs w:val="24"/>
        </w:rPr>
        <w:t>suficient de abrupta pentru a nu permite baltirea dar suficient de blânda pentru a nu permite</w:t>
      </w:r>
    </w:p>
    <w:p w:rsidR="00F17098" w:rsidRPr="00FF768A" w:rsidRDefault="00F17098" w:rsidP="00F439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F768A">
        <w:rPr>
          <w:rFonts w:ascii="Times New Roman" w:hAnsi="Times New Roman" w:cs="Times New Roman"/>
          <w:sz w:val="24"/>
          <w:szCs w:val="24"/>
        </w:rPr>
        <w:t>alunecarile</w:t>
      </w:r>
      <w:proofErr w:type="gramEnd"/>
      <w:r w:rsidRPr="00FF768A">
        <w:rPr>
          <w:rFonts w:ascii="Times New Roman" w:hAnsi="Times New Roman" w:cs="Times New Roman"/>
          <w:sz w:val="24"/>
          <w:szCs w:val="24"/>
        </w:rPr>
        <w:t>.</w:t>
      </w:r>
      <w:r w:rsidR="00335694">
        <w:rPr>
          <w:rFonts w:ascii="Times New Roman" w:hAnsi="Times New Roman" w:cs="Times New Roman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Accesul controlat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necesar pentru a împiedica depozitarea ilegala de deseuri la locul de</w:t>
      </w:r>
      <w:r w:rsidR="00F43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compostare.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Nivelul necesar de securitate depinde de potentialul de vandalism sau tendinta</w:t>
      </w:r>
      <w:r w:rsidR="00F43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de depozitari ilegale din zona si de prezenta unor bariere naturale.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O precautie minima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o</w:t>
      </w:r>
      <w:r w:rsidR="00F43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poarta sau un cordon care închide drumul/drumurile de acces. Unde exista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un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potential de</w:t>
      </w:r>
    </w:p>
    <w:p w:rsidR="00F17098" w:rsidRPr="00FF768A" w:rsidRDefault="00F17098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vandalism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sau depozitare ilegala, poate fi necesara construirea unui gard perimetral. Bariere</w:t>
      </w:r>
      <w:r w:rsidR="00F43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naturale geologice sau cursuri de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apa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existente pe amplasament pot fi masuri suficiente de</w:t>
      </w:r>
      <w:r w:rsidR="00F43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control al accesului. Vegetatia din jurul zonei poate servi de asemenea pentru limitarea</w:t>
      </w:r>
      <w:r w:rsidR="00F43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accesului.</w:t>
      </w:r>
    </w:p>
    <w:p w:rsidR="00F43972" w:rsidRDefault="00F43972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</w:p>
    <w:p w:rsidR="00F17098" w:rsidRPr="00F43972" w:rsidRDefault="00F17098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  <w:r w:rsidRPr="00F43972">
        <w:rPr>
          <w:rFonts w:ascii="Times New Roman" w:hAnsi="Times New Roman" w:cs="Times New Roman"/>
          <w:b/>
          <w:bCs/>
          <w:color w:val="1F497D"/>
          <w:sz w:val="28"/>
          <w:szCs w:val="28"/>
        </w:rPr>
        <w:t>4. Utilaje pentru compostarea deseurilor (tipuri de tocatoare)</w:t>
      </w:r>
    </w:p>
    <w:p w:rsidR="00F17098" w:rsidRPr="00FF768A" w:rsidRDefault="00F43972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Investitiile în instalatii de compostare descentralizate sunt mai mult administrative decât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tehnice, acestea reducandu-se in principal la tocatoare.</w:t>
      </w:r>
      <w:proofErr w:type="gramEnd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In continuare sunt prezentate doua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tipuri de tocatoare de capacitate diferita, care pot fi utilizate atat in parcuri si gradini, cat si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in gospodarii individuale.</w:t>
      </w:r>
    </w:p>
    <w:p w:rsidR="00F17098" w:rsidRPr="00FF768A" w:rsidRDefault="00F17098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  <w:r w:rsidRPr="00FF768A">
        <w:rPr>
          <w:rFonts w:ascii="Times New Roman" w:hAnsi="Times New Roman" w:cs="Times New Roman"/>
          <w:b/>
          <w:bCs/>
          <w:color w:val="1F497D"/>
          <w:sz w:val="24"/>
          <w:szCs w:val="24"/>
        </w:rPr>
        <w:t>4.1. Tocator pentru deseuri verzi (pentru uz profesional si pentru</w:t>
      </w:r>
      <w:r w:rsidR="00F43972">
        <w:rPr>
          <w:rFonts w:ascii="Times New Roman" w:hAnsi="Times New Roman" w:cs="Times New Roman"/>
          <w:b/>
          <w:bCs/>
          <w:color w:val="1F497D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b/>
          <w:bCs/>
          <w:color w:val="1F497D"/>
          <w:sz w:val="24"/>
          <w:szCs w:val="24"/>
        </w:rPr>
        <w:t>gradina)</w:t>
      </w:r>
    </w:p>
    <w:p w:rsidR="00F17098" w:rsidRPr="00FF768A" w:rsidRDefault="00F43972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Tocatorul </w:t>
      </w:r>
      <w:proofErr w:type="gramStart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destinat prelucrarii mecanice a materialului care intra in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component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compostului: crengi, ramuri, frunze, material verde. </w:t>
      </w:r>
      <w:proofErr w:type="gramStart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Tocatorul poate fi utilizat atat pentru uz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profesional cat si pentru gradina.</w:t>
      </w:r>
      <w:proofErr w:type="gramEnd"/>
    </w:p>
    <w:p w:rsidR="00F17098" w:rsidRPr="00FF768A" w:rsidRDefault="00F43972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Tocatorul poate fi actionat de motor cu combustibil lichid (benzina) sau de motor electric.</w:t>
      </w:r>
    </w:p>
    <w:p w:rsidR="00F17098" w:rsidRPr="00FF768A" w:rsidRDefault="00F43972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Sistemul de macinare </w:t>
      </w:r>
      <w:proofErr w:type="gramStart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compus din doua parti:</w:t>
      </w:r>
    </w:p>
    <w:p w:rsidR="00F17098" w:rsidRPr="00F43972" w:rsidRDefault="00F17098" w:rsidP="00FF768A">
      <w:pPr>
        <w:pStyle w:val="List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972">
        <w:rPr>
          <w:rFonts w:ascii="Times New Roman" w:hAnsi="Times New Roman" w:cs="Times New Roman"/>
          <w:color w:val="000000"/>
          <w:sz w:val="24"/>
          <w:szCs w:val="24"/>
        </w:rPr>
        <w:t>Prima parte, destinata tocarii crengilor, este folosita pentru a reduce masa fibroasa a</w:t>
      </w:r>
      <w:r w:rsidR="00F43972" w:rsidRPr="00F43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972">
        <w:rPr>
          <w:rFonts w:ascii="Times New Roman" w:hAnsi="Times New Roman" w:cs="Times New Roman"/>
          <w:color w:val="000000"/>
          <w:sz w:val="24"/>
          <w:szCs w:val="24"/>
        </w:rPr>
        <w:t>produselor din lemn de salcie, tei, etc.;</w:t>
      </w:r>
    </w:p>
    <w:p w:rsidR="00F17098" w:rsidRPr="00F43972" w:rsidRDefault="00F17098" w:rsidP="00FF768A">
      <w:pPr>
        <w:pStyle w:val="List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3972">
        <w:rPr>
          <w:rFonts w:ascii="Times New Roman" w:hAnsi="Times New Roman" w:cs="Times New Roman"/>
          <w:color w:val="000000"/>
          <w:sz w:val="24"/>
          <w:szCs w:val="24"/>
        </w:rPr>
        <w:t xml:space="preserve">A doua parte, prin intermediul unor ciocane mici, zdrobeste produse cum ar fi </w:t>
      </w:r>
      <w:proofErr w:type="gramStart"/>
      <w:r w:rsidRPr="00F43972">
        <w:rPr>
          <w:rFonts w:ascii="Times New Roman" w:hAnsi="Times New Roman" w:cs="Times New Roman"/>
          <w:color w:val="000000"/>
          <w:sz w:val="24"/>
          <w:szCs w:val="24"/>
        </w:rPr>
        <w:t>frunze</w:t>
      </w:r>
      <w:proofErr w:type="gramEnd"/>
      <w:r w:rsidRPr="00F4397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43972" w:rsidRPr="00F43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3972">
        <w:rPr>
          <w:rFonts w:ascii="Times New Roman" w:hAnsi="Times New Roman" w:cs="Times New Roman"/>
          <w:color w:val="000000"/>
          <w:sz w:val="24"/>
          <w:szCs w:val="24"/>
        </w:rPr>
        <w:t>garduri vii, mucegai, deseuri de bucatarie.</w:t>
      </w:r>
    </w:p>
    <w:p w:rsidR="00F17098" w:rsidRPr="00FF768A" w:rsidRDefault="00F43972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Finetea materialului la sol poate fi ajustata printr-o sita de cernere.</w:t>
      </w:r>
      <w:proofErr w:type="gramEnd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Transformarea naturala 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materialului biologic zdrobit </w:t>
      </w:r>
      <w:proofErr w:type="gramStart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originea unei substante cu o valoare proteica mare, care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poate fi folosita ca ingrasamant.</w:t>
      </w: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76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TOCATOR PENTRU DESEURI VERZI (PENTRU UZ PROFESIONAL SI PENTRU GRADINA)</w:t>
      </w:r>
    </w:p>
    <w:p w:rsidR="00F17098" w:rsidRPr="00FF768A" w:rsidRDefault="00F17098" w:rsidP="00F439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38BD8C" wp14:editId="3ACC5F6E">
            <wp:extent cx="4990290" cy="1896894"/>
            <wp:effectExtent l="0" t="0" r="1270" b="8255"/>
            <wp:docPr id="17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90" cy="18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98" w:rsidRPr="00FF768A" w:rsidRDefault="00F17098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  <w:r w:rsidRPr="00FF768A">
        <w:rPr>
          <w:rFonts w:ascii="Times New Roman" w:hAnsi="Times New Roman" w:cs="Times New Roman"/>
          <w:b/>
          <w:bCs/>
          <w:color w:val="1F497D"/>
          <w:sz w:val="24"/>
          <w:szCs w:val="24"/>
        </w:rPr>
        <w:lastRenderedPageBreak/>
        <w:t>4.2. Tocator pentru deseuri verzi (pentru gradina)</w:t>
      </w:r>
    </w:p>
    <w:p w:rsidR="00F17098" w:rsidRPr="00FF768A" w:rsidRDefault="00F43972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Tocatorul </w:t>
      </w:r>
      <w:proofErr w:type="gramStart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destinat prelucrarii mecanice a materialului care intra in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componenta </w:t>
      </w:r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compostului: crengi, ramuri, frunze, material verde. Datorita capacitatii reduse de tocare,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="00F17098"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utilizat in gospodarii individuale.</w:t>
      </w:r>
    </w:p>
    <w:p w:rsidR="00F17098" w:rsidRPr="00FF768A" w:rsidRDefault="00F17098" w:rsidP="00FF7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Tocatorul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actionat electric. Tocatorul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dotat cu disc multifunctional cu cioc de</w:t>
      </w:r>
      <w:r w:rsidR="00F43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rupere, cu cutit de maruntit comutant, cutit in forma de morisca si contracutit din aluminiu.</w:t>
      </w:r>
      <w:r w:rsidR="00F43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Zona de alimentare are deschidere oblica in forma de trifoi pentru materialul </w:t>
      </w:r>
      <w:proofErr w:type="gramStart"/>
      <w:r w:rsidRPr="00FF768A">
        <w:rPr>
          <w:rFonts w:ascii="Times New Roman" w:hAnsi="Times New Roman" w:cs="Times New Roman"/>
          <w:color w:val="000000"/>
          <w:sz w:val="24"/>
          <w:szCs w:val="24"/>
        </w:rPr>
        <w:t>lemnos</w:t>
      </w:r>
      <w:proofErr w:type="gramEnd"/>
      <w:r w:rsidRPr="00FF768A">
        <w:rPr>
          <w:rFonts w:ascii="Times New Roman" w:hAnsi="Times New Roman" w:cs="Times New Roman"/>
          <w:color w:val="000000"/>
          <w:sz w:val="24"/>
          <w:szCs w:val="24"/>
        </w:rPr>
        <w:t xml:space="preserve"> foarte</w:t>
      </w:r>
      <w:r w:rsidR="00F43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68A">
        <w:rPr>
          <w:rFonts w:ascii="Times New Roman" w:hAnsi="Times New Roman" w:cs="Times New Roman"/>
          <w:color w:val="000000"/>
          <w:sz w:val="24"/>
          <w:szCs w:val="24"/>
        </w:rPr>
        <w:t>ramificat si deschizatura in forma dreptunghiulara pentru materialul vegetal.</w:t>
      </w:r>
    </w:p>
    <w:p w:rsidR="00F43972" w:rsidRDefault="00F43972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098" w:rsidRPr="00FF768A" w:rsidRDefault="00F17098" w:rsidP="00FF7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sz w:val="24"/>
          <w:szCs w:val="24"/>
        </w:rPr>
        <w:t>TOCATOR PENTRU DESEURI VERZI (PENTRU UZ PROFESIONAL SI PENTRU GRADINA)</w:t>
      </w:r>
    </w:p>
    <w:p w:rsidR="00F17098" w:rsidRPr="00FF768A" w:rsidRDefault="00F17098" w:rsidP="00173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6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75C1F2" wp14:editId="399E4997">
            <wp:extent cx="4698460" cy="2629832"/>
            <wp:effectExtent l="0" t="0" r="6985" b="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55" cy="263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7098" w:rsidRPr="00FF768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C79" w:rsidRDefault="009F0C79" w:rsidP="000434D5">
      <w:pPr>
        <w:spacing w:after="0" w:line="240" w:lineRule="auto"/>
      </w:pPr>
      <w:r>
        <w:separator/>
      </w:r>
    </w:p>
  </w:endnote>
  <w:endnote w:type="continuationSeparator" w:id="0">
    <w:p w:rsidR="009F0C79" w:rsidRDefault="009F0C79" w:rsidP="00043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4D5" w:rsidRDefault="000434D5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2830744"/>
      <w:docPartObj>
        <w:docPartGallery w:val="Page Numbers (Bottom of Page)"/>
        <w:docPartUnique/>
      </w:docPartObj>
    </w:sdtPr>
    <w:sdtEndPr/>
    <w:sdtContent>
      <w:p w:rsidR="000434D5" w:rsidRDefault="000434D5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30F6" w:rsidRPr="001730F6">
          <w:rPr>
            <w:noProof/>
            <w:lang w:val="ro-RO"/>
          </w:rPr>
          <w:t>10</w:t>
        </w:r>
        <w:r>
          <w:fldChar w:fldCharType="end"/>
        </w:r>
      </w:p>
    </w:sdtContent>
  </w:sdt>
  <w:p w:rsidR="000434D5" w:rsidRDefault="000434D5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4D5" w:rsidRDefault="000434D5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C79" w:rsidRDefault="009F0C79" w:rsidP="000434D5">
      <w:pPr>
        <w:spacing w:after="0" w:line="240" w:lineRule="auto"/>
      </w:pPr>
      <w:r>
        <w:separator/>
      </w:r>
    </w:p>
  </w:footnote>
  <w:footnote w:type="continuationSeparator" w:id="0">
    <w:p w:rsidR="009F0C79" w:rsidRDefault="009F0C79" w:rsidP="00043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4D5" w:rsidRDefault="000434D5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4D5" w:rsidRDefault="000434D5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4D5" w:rsidRDefault="000434D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828D0"/>
    <w:multiLevelType w:val="hybridMultilevel"/>
    <w:tmpl w:val="EDF68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4187D"/>
    <w:multiLevelType w:val="hybridMultilevel"/>
    <w:tmpl w:val="AE72E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617BE"/>
    <w:multiLevelType w:val="hybridMultilevel"/>
    <w:tmpl w:val="327AD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4150B5"/>
    <w:multiLevelType w:val="hybridMultilevel"/>
    <w:tmpl w:val="B818E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59577A"/>
    <w:multiLevelType w:val="hybridMultilevel"/>
    <w:tmpl w:val="90C6A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D42DC5"/>
    <w:multiLevelType w:val="hybridMultilevel"/>
    <w:tmpl w:val="AAA62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2C30B9"/>
    <w:multiLevelType w:val="hybridMultilevel"/>
    <w:tmpl w:val="60AC3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793B4D"/>
    <w:multiLevelType w:val="hybridMultilevel"/>
    <w:tmpl w:val="8FDE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E4479"/>
    <w:multiLevelType w:val="hybridMultilevel"/>
    <w:tmpl w:val="1F7A0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A2F"/>
    <w:rsid w:val="0002237F"/>
    <w:rsid w:val="000434D5"/>
    <w:rsid w:val="001730F6"/>
    <w:rsid w:val="00335694"/>
    <w:rsid w:val="004C7A68"/>
    <w:rsid w:val="004D0220"/>
    <w:rsid w:val="00560797"/>
    <w:rsid w:val="00564A34"/>
    <w:rsid w:val="005B4A2F"/>
    <w:rsid w:val="006257FD"/>
    <w:rsid w:val="007673C4"/>
    <w:rsid w:val="00916013"/>
    <w:rsid w:val="009F0C79"/>
    <w:rsid w:val="00A50CCD"/>
    <w:rsid w:val="00CA202F"/>
    <w:rsid w:val="00CB29A3"/>
    <w:rsid w:val="00CD51B0"/>
    <w:rsid w:val="00E74F4E"/>
    <w:rsid w:val="00F17098"/>
    <w:rsid w:val="00F43972"/>
    <w:rsid w:val="00FF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7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obust">
    <w:name w:val="Strong"/>
    <w:basedOn w:val="Fontdeparagrafimplicit"/>
    <w:uiPriority w:val="22"/>
    <w:qFormat/>
    <w:rsid w:val="007673C4"/>
    <w:rPr>
      <w:b/>
      <w:bCs/>
    </w:rPr>
  </w:style>
  <w:style w:type="character" w:styleId="Hyperlink">
    <w:name w:val="Hyperlink"/>
    <w:basedOn w:val="Fontdeparagrafimplicit"/>
    <w:uiPriority w:val="99"/>
    <w:semiHidden/>
    <w:unhideWhenUsed/>
    <w:rsid w:val="007673C4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022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2237F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043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0434D5"/>
  </w:style>
  <w:style w:type="paragraph" w:styleId="Subsol">
    <w:name w:val="footer"/>
    <w:basedOn w:val="Normal"/>
    <w:link w:val="SubsolCaracter"/>
    <w:uiPriority w:val="99"/>
    <w:unhideWhenUsed/>
    <w:rsid w:val="00043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434D5"/>
  </w:style>
  <w:style w:type="paragraph" w:styleId="Listparagraf">
    <w:name w:val="List Paragraph"/>
    <w:basedOn w:val="Normal"/>
    <w:uiPriority w:val="34"/>
    <w:qFormat/>
    <w:rsid w:val="00FF76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7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obust">
    <w:name w:val="Strong"/>
    <w:basedOn w:val="Fontdeparagrafimplicit"/>
    <w:uiPriority w:val="22"/>
    <w:qFormat/>
    <w:rsid w:val="007673C4"/>
    <w:rPr>
      <w:b/>
      <w:bCs/>
    </w:rPr>
  </w:style>
  <w:style w:type="character" w:styleId="Hyperlink">
    <w:name w:val="Hyperlink"/>
    <w:basedOn w:val="Fontdeparagrafimplicit"/>
    <w:uiPriority w:val="99"/>
    <w:semiHidden/>
    <w:unhideWhenUsed/>
    <w:rsid w:val="007673C4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022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2237F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043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0434D5"/>
  </w:style>
  <w:style w:type="paragraph" w:styleId="Subsol">
    <w:name w:val="footer"/>
    <w:basedOn w:val="Normal"/>
    <w:link w:val="SubsolCaracter"/>
    <w:uiPriority w:val="99"/>
    <w:unhideWhenUsed/>
    <w:rsid w:val="00043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434D5"/>
  </w:style>
  <w:style w:type="paragraph" w:styleId="Listparagraf">
    <w:name w:val="List Paragraph"/>
    <w:basedOn w:val="Normal"/>
    <w:uiPriority w:val="34"/>
    <w:qFormat/>
    <w:rsid w:val="00FF7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1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DA833-1074-4545-AC58-60909B807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10</Pages>
  <Words>2729</Words>
  <Characters>15561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Madalina Ticu</dc:creator>
  <cp:keywords/>
  <dc:description/>
  <cp:lastModifiedBy>Madalina Ticu</cp:lastModifiedBy>
  <cp:revision>9</cp:revision>
  <dcterms:created xsi:type="dcterms:W3CDTF">2021-12-30T09:04:00Z</dcterms:created>
  <dcterms:modified xsi:type="dcterms:W3CDTF">2022-01-03T12:10:00Z</dcterms:modified>
</cp:coreProperties>
</file>